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AD4" w:rsidRPr="008B399C" w:rsidRDefault="008B399C" w:rsidP="008B399C">
      <w:pPr>
        <w:jc w:val="right"/>
        <w:rPr>
          <w:b/>
          <w:i/>
          <w:lang w:val="es-PE"/>
        </w:rPr>
      </w:pPr>
      <w:r w:rsidRPr="008B399C">
        <w:rPr>
          <w:b/>
          <w:i/>
          <w:lang w:val="es-PE"/>
        </w:rPr>
        <w:t>Para español, vea la página 2</w:t>
      </w:r>
    </w:p>
    <w:p w:rsidR="00F44AD4" w:rsidRPr="00F44AD4" w:rsidRDefault="00F44AD4">
      <w:pPr>
        <w:rPr>
          <w:u w:val="single"/>
        </w:rPr>
      </w:pPr>
      <w:r w:rsidRPr="00F44AD4">
        <w:rPr>
          <w:u w:val="single"/>
        </w:rPr>
        <w:t>Monday and Tuesday, July 26 and 27</w:t>
      </w:r>
    </w:p>
    <w:p w:rsidR="00F44AD4" w:rsidRDefault="00F44AD4"/>
    <w:p w:rsidR="00F44AD4" w:rsidRPr="00F44AD4" w:rsidRDefault="00F44AD4" w:rsidP="00F44AD4">
      <w:pPr>
        <w:rPr>
          <w:iCs/>
        </w:rPr>
      </w:pPr>
      <w:r w:rsidRPr="00F44AD4">
        <w:rPr>
          <w:b/>
          <w:bCs/>
          <w:iCs/>
        </w:rPr>
        <w:t xml:space="preserve">Ministry Formation for Pastoral Leadership - </w:t>
      </w:r>
      <w:r w:rsidRPr="00F44AD4">
        <w:rPr>
          <w:iCs/>
        </w:rPr>
        <w:t xml:space="preserve">Christ is our model of leadership.  If, in a practical sense, leadership is </w:t>
      </w:r>
      <w:proofErr w:type="gramStart"/>
      <w:r w:rsidRPr="00F44AD4">
        <w:rPr>
          <w:iCs/>
        </w:rPr>
        <w:t>problem-solving</w:t>
      </w:r>
      <w:proofErr w:type="gramEnd"/>
      <w:r w:rsidRPr="00F44AD4">
        <w:rPr>
          <w:iCs/>
        </w:rPr>
        <w:t xml:space="preserve"> with and for one’s community, what were the ways that Christ problem-solved with and for his community?  Hint:  He </w:t>
      </w:r>
      <w:proofErr w:type="gramStart"/>
      <w:r w:rsidRPr="00F44AD4">
        <w:rPr>
          <w:iCs/>
        </w:rPr>
        <w:t>didn’t</w:t>
      </w:r>
      <w:proofErr w:type="gramEnd"/>
      <w:r w:rsidRPr="00F44AD4">
        <w:rPr>
          <w:iCs/>
        </w:rPr>
        <w:t xml:space="preserve"> do this all by himself.  </w:t>
      </w:r>
    </w:p>
    <w:p w:rsidR="00F44AD4" w:rsidRPr="00F44AD4" w:rsidRDefault="00F44AD4" w:rsidP="00F44AD4">
      <w:pPr>
        <w:rPr>
          <w:iCs/>
        </w:rPr>
      </w:pPr>
    </w:p>
    <w:p w:rsidR="00F44AD4" w:rsidRPr="00F44AD4" w:rsidRDefault="00F44AD4" w:rsidP="00F44AD4">
      <w:pPr>
        <w:rPr>
          <w:iCs/>
        </w:rPr>
      </w:pPr>
      <w:r w:rsidRPr="00F44AD4">
        <w:rPr>
          <w:iCs/>
        </w:rPr>
        <w:t xml:space="preserve">As we gather for the </w:t>
      </w:r>
      <w:proofErr w:type="spellStart"/>
      <w:r w:rsidRPr="00F44AD4">
        <w:rPr>
          <w:iCs/>
        </w:rPr>
        <w:t>Seminario</w:t>
      </w:r>
      <w:proofErr w:type="spellEnd"/>
      <w:r w:rsidRPr="00F44AD4">
        <w:rPr>
          <w:iCs/>
        </w:rPr>
        <w:t>, we will approach the dynamic of leadership through two practical lenses:</w:t>
      </w:r>
    </w:p>
    <w:p w:rsidR="00F44AD4" w:rsidRPr="00F44AD4" w:rsidRDefault="00F44AD4" w:rsidP="00F44AD4">
      <w:pPr>
        <w:pStyle w:val="ListParagraph"/>
        <w:numPr>
          <w:ilvl w:val="0"/>
          <w:numId w:val="1"/>
        </w:numPr>
        <w:rPr>
          <w:iCs/>
        </w:rPr>
      </w:pPr>
      <w:r w:rsidRPr="00F44AD4">
        <w:rPr>
          <w:iCs/>
        </w:rPr>
        <w:t>Crisis communication - what can we learn from Jesus about how He communicated during a crisis?</w:t>
      </w:r>
    </w:p>
    <w:p w:rsidR="00F44AD4" w:rsidRPr="00F44AD4" w:rsidRDefault="00F44AD4" w:rsidP="00F44AD4">
      <w:pPr>
        <w:pStyle w:val="ListParagraph"/>
        <w:numPr>
          <w:ilvl w:val="0"/>
          <w:numId w:val="1"/>
        </w:numPr>
        <w:rPr>
          <w:iCs/>
        </w:rPr>
      </w:pPr>
      <w:r w:rsidRPr="00F44AD4">
        <w:rPr>
          <w:iCs/>
        </w:rPr>
        <w:t>The Call to Communion in a Diverse Church – how can we best nurture a spirit of “homecoming” for all in parishes and organizations?</w:t>
      </w:r>
    </w:p>
    <w:p w:rsidR="00F44AD4" w:rsidRPr="00F44AD4" w:rsidRDefault="00F44AD4" w:rsidP="00F44AD4">
      <w:pPr>
        <w:rPr>
          <w:iCs/>
        </w:rPr>
      </w:pPr>
    </w:p>
    <w:p w:rsidR="00F44AD4" w:rsidRPr="00F44AD4" w:rsidRDefault="00F44AD4" w:rsidP="00F44AD4">
      <w:pPr>
        <w:rPr>
          <w:iCs/>
        </w:rPr>
      </w:pPr>
      <w:r w:rsidRPr="00F44AD4">
        <w:rPr>
          <w:iCs/>
        </w:rPr>
        <w:t>Katherine Angulo Valenzuela will</w:t>
      </w:r>
      <w:r w:rsidR="00962C41">
        <w:rPr>
          <w:iCs/>
        </w:rPr>
        <w:t xml:space="preserve"> be our guide for this topic; Ms</w:t>
      </w:r>
      <w:bookmarkStart w:id="0" w:name="_GoBack"/>
      <w:bookmarkEnd w:id="0"/>
      <w:r w:rsidRPr="00F44AD4">
        <w:rPr>
          <w:iCs/>
        </w:rPr>
        <w:t xml:space="preserve">. Angulo is the Program Director, Thriving in Ministry Initiative of the McGrath Institute for Church Life at the University </w:t>
      </w:r>
      <w:proofErr w:type="gramStart"/>
      <w:r w:rsidRPr="00F44AD4">
        <w:rPr>
          <w:iCs/>
        </w:rPr>
        <w:t>of</w:t>
      </w:r>
      <w:proofErr w:type="gramEnd"/>
      <w:r w:rsidRPr="00F44AD4">
        <w:rPr>
          <w:iCs/>
        </w:rPr>
        <w:t xml:space="preserve"> Notre Dame.</w:t>
      </w:r>
    </w:p>
    <w:p w:rsidR="004C322F" w:rsidRDefault="004C322F" w:rsidP="00F44AD4">
      <w:pPr>
        <w:rPr>
          <w:iCs/>
          <w:u w:val="single"/>
        </w:rPr>
      </w:pPr>
    </w:p>
    <w:p w:rsidR="002668FE" w:rsidRDefault="002668FE" w:rsidP="00F44AD4">
      <w:pPr>
        <w:rPr>
          <w:iCs/>
          <w:u w:val="single"/>
        </w:rPr>
      </w:pPr>
    </w:p>
    <w:p w:rsidR="00F44AD4" w:rsidRPr="00F44AD4" w:rsidRDefault="00F44AD4" w:rsidP="00F44AD4">
      <w:pPr>
        <w:rPr>
          <w:iCs/>
          <w:u w:val="single"/>
        </w:rPr>
      </w:pPr>
      <w:r w:rsidRPr="00F44AD4">
        <w:rPr>
          <w:iCs/>
          <w:u w:val="single"/>
        </w:rPr>
        <w:t>Wednesday and Thursday, July 28 and 29</w:t>
      </w:r>
    </w:p>
    <w:p w:rsidR="00F44AD4" w:rsidRPr="00F44AD4" w:rsidRDefault="00F44AD4" w:rsidP="00F44AD4">
      <w:pPr>
        <w:rPr>
          <w:iCs/>
        </w:rPr>
      </w:pPr>
    </w:p>
    <w:p w:rsidR="004C322F" w:rsidRPr="004C322F" w:rsidRDefault="004C322F" w:rsidP="00F44AD4">
      <w:pPr>
        <w:rPr>
          <w:iCs/>
        </w:rPr>
      </w:pPr>
      <w:r w:rsidRPr="004C322F">
        <w:rPr>
          <w:b/>
          <w:iCs/>
        </w:rPr>
        <w:t>Polarization in the Church and the World</w:t>
      </w:r>
      <w:r w:rsidRPr="004C322F">
        <w:rPr>
          <w:iCs/>
        </w:rPr>
        <w:t xml:space="preserve"> – in preparation for our discussion</w:t>
      </w:r>
      <w:r>
        <w:rPr>
          <w:iCs/>
        </w:rPr>
        <w:t xml:space="preserve"> at the </w:t>
      </w:r>
      <w:proofErr w:type="spellStart"/>
      <w:r>
        <w:rPr>
          <w:iCs/>
        </w:rPr>
        <w:t>Seminario</w:t>
      </w:r>
      <w:proofErr w:type="spellEnd"/>
      <w:r w:rsidRPr="004C322F">
        <w:rPr>
          <w:iCs/>
        </w:rPr>
        <w:t xml:space="preserve"> of this topic, we invite you to view a short video:</w:t>
      </w:r>
    </w:p>
    <w:p w:rsidR="004C322F" w:rsidRDefault="004C322F" w:rsidP="00F44AD4">
      <w:pPr>
        <w:rPr>
          <w:iCs/>
        </w:rPr>
      </w:pPr>
    </w:p>
    <w:p w:rsidR="004C322F" w:rsidRPr="004C322F" w:rsidRDefault="004C322F" w:rsidP="004C322F">
      <w:pPr>
        <w:rPr>
          <w:iCs/>
          <w:lang w:val="es-PE"/>
        </w:rPr>
      </w:pPr>
      <w:proofErr w:type="spellStart"/>
      <w:r w:rsidRPr="004C322F">
        <w:rPr>
          <w:b/>
          <w:iCs/>
          <w:lang w:val="es-PE"/>
        </w:rPr>
        <w:t>Title</w:t>
      </w:r>
      <w:proofErr w:type="spellEnd"/>
      <w:r w:rsidRPr="004C322F">
        <w:rPr>
          <w:iCs/>
          <w:lang w:val="es-PE"/>
        </w:rPr>
        <w:t xml:space="preserve">:                     Una </w:t>
      </w:r>
      <w:proofErr w:type="spellStart"/>
      <w:r w:rsidRPr="004C322F">
        <w:rPr>
          <w:iCs/>
          <w:lang w:val="es-PE"/>
        </w:rPr>
        <w:t>Ecclesia</w:t>
      </w:r>
      <w:proofErr w:type="spellEnd"/>
      <w:r w:rsidRPr="004C322F">
        <w:rPr>
          <w:iCs/>
          <w:lang w:val="es-PE"/>
        </w:rPr>
        <w:t xml:space="preserve"> (12:07 </w:t>
      </w:r>
      <w:proofErr w:type="spellStart"/>
      <w:r w:rsidRPr="004C322F">
        <w:rPr>
          <w:iCs/>
          <w:lang w:val="es-PE"/>
        </w:rPr>
        <w:t>mins</w:t>
      </w:r>
      <w:proofErr w:type="spellEnd"/>
      <w:r w:rsidRPr="004C322F">
        <w:rPr>
          <w:iCs/>
          <w:lang w:val="es-PE"/>
        </w:rPr>
        <w:t>)</w:t>
      </w:r>
    </w:p>
    <w:p w:rsidR="004C322F" w:rsidRDefault="004C322F" w:rsidP="004C322F">
      <w:pPr>
        <w:rPr>
          <w:iCs/>
          <w:lang w:val="es-PE"/>
        </w:rPr>
      </w:pPr>
      <w:r w:rsidRPr="004C322F">
        <w:rPr>
          <w:b/>
          <w:iCs/>
          <w:lang w:val="es-PE"/>
        </w:rPr>
        <w:t>Video</w:t>
      </w:r>
      <w:r w:rsidRPr="004C322F">
        <w:rPr>
          <w:iCs/>
          <w:lang w:val="es-PE"/>
        </w:rPr>
        <w:t xml:space="preserve">:                  </w:t>
      </w:r>
      <w:hyperlink r:id="rId7" w:history="1">
        <w:r w:rsidRPr="006C27A2">
          <w:rPr>
            <w:rStyle w:val="Hyperlink"/>
            <w:iCs/>
            <w:lang w:val="es-PE"/>
          </w:rPr>
          <w:t>https://www.youtube.com/watch?v=yDmpWp_X7o0</w:t>
        </w:r>
      </w:hyperlink>
    </w:p>
    <w:p w:rsidR="004C322F" w:rsidRPr="004C322F" w:rsidRDefault="004C322F" w:rsidP="004C322F">
      <w:pPr>
        <w:rPr>
          <w:iCs/>
        </w:rPr>
      </w:pPr>
      <w:r w:rsidRPr="004C322F">
        <w:rPr>
          <w:b/>
          <w:iCs/>
        </w:rPr>
        <w:t>Summary</w:t>
      </w:r>
      <w:r w:rsidRPr="004C322F">
        <w:rPr>
          <w:iCs/>
        </w:rPr>
        <w:t>:           This video introduces the topic of polarization, its negative effects in the way we commune and communicate with one another in the Church and in the world. The interviews were conducted during the “Polarization in the U.S. Catholic Church” event organized by the U</w:t>
      </w:r>
      <w:r>
        <w:rPr>
          <w:iCs/>
        </w:rPr>
        <w:t>niversity</w:t>
      </w:r>
      <w:r w:rsidRPr="004C322F">
        <w:rPr>
          <w:iCs/>
        </w:rPr>
        <w:t xml:space="preserve"> </w:t>
      </w:r>
      <w:proofErr w:type="gramStart"/>
      <w:r w:rsidRPr="004C322F">
        <w:rPr>
          <w:iCs/>
        </w:rPr>
        <w:t>of</w:t>
      </w:r>
      <w:proofErr w:type="gramEnd"/>
      <w:r w:rsidRPr="004C322F">
        <w:rPr>
          <w:iCs/>
        </w:rPr>
        <w:t xml:space="preserve"> Notre Dame in 2015.</w:t>
      </w:r>
    </w:p>
    <w:p w:rsidR="004C322F" w:rsidRDefault="004C322F" w:rsidP="004C322F">
      <w:pPr>
        <w:rPr>
          <w:b/>
          <w:iCs/>
        </w:rPr>
      </w:pPr>
    </w:p>
    <w:p w:rsidR="00F44AD4" w:rsidRPr="00F44AD4" w:rsidRDefault="004C322F" w:rsidP="004C322F">
      <w:pPr>
        <w:rPr>
          <w:iCs/>
          <w:color w:val="1F497D"/>
        </w:rPr>
      </w:pPr>
      <w:r w:rsidRPr="004C322F">
        <w:rPr>
          <w:b/>
          <w:iCs/>
        </w:rPr>
        <w:t>Action item</w:t>
      </w:r>
      <w:r w:rsidRPr="004C322F">
        <w:rPr>
          <w:iCs/>
        </w:rPr>
        <w:t>:       After watching this video, what questions come up for you and your constituency on the topic of polarization? We invite you to email to us 1 or 2 questions you would like to present to the distinguished panelists that will join us on July 29 to continue the conversation</w:t>
      </w:r>
      <w:r>
        <w:rPr>
          <w:iCs/>
        </w:rPr>
        <w:t xml:space="preserve"> (see the list of panelists on the </w:t>
      </w:r>
      <w:proofErr w:type="spellStart"/>
      <w:r>
        <w:rPr>
          <w:iCs/>
        </w:rPr>
        <w:t>Seminario</w:t>
      </w:r>
      <w:proofErr w:type="spellEnd"/>
      <w:r>
        <w:rPr>
          <w:iCs/>
        </w:rPr>
        <w:t xml:space="preserve"> Schedule)</w:t>
      </w:r>
      <w:r w:rsidRPr="004C322F">
        <w:rPr>
          <w:iCs/>
        </w:rPr>
        <w:t>. This is an excellent opportunity to tap into the collective knowledge of the panelists and get practical suggestions and ideas that can be applied to your ministry to foster dialogue and avoid polarization.</w:t>
      </w:r>
      <w:r w:rsidR="00F44AD4" w:rsidRPr="00F44AD4">
        <w:rPr>
          <w:iCs/>
          <w:color w:val="1F497D"/>
        </w:rPr>
        <w:t xml:space="preserve"> </w:t>
      </w:r>
    </w:p>
    <w:p w:rsidR="00F44AD4" w:rsidRDefault="00F44AD4"/>
    <w:p w:rsidR="002668FE" w:rsidRDefault="002668FE">
      <w:pPr>
        <w:rPr>
          <w:u w:val="single"/>
        </w:rPr>
      </w:pPr>
    </w:p>
    <w:p w:rsidR="00953B10" w:rsidRPr="00953B10" w:rsidRDefault="00953B10">
      <w:pPr>
        <w:rPr>
          <w:u w:val="single"/>
        </w:rPr>
      </w:pPr>
      <w:r w:rsidRPr="00953B10">
        <w:rPr>
          <w:u w:val="single"/>
        </w:rPr>
        <w:t>Higher Education Projects</w:t>
      </w:r>
    </w:p>
    <w:p w:rsidR="00953B10" w:rsidRDefault="00953B10"/>
    <w:p w:rsidR="00953B10" w:rsidRDefault="00953B10">
      <w:r>
        <w:t xml:space="preserve">As the </w:t>
      </w:r>
      <w:proofErr w:type="spellStart"/>
      <w:r>
        <w:t>Seminario</w:t>
      </w:r>
      <w:proofErr w:type="spellEnd"/>
      <w:r>
        <w:t xml:space="preserve"> membership includes those responsible in Region XI for Hispanic ministry formation programs in (arch)dioceses, in independent pastoral institutes, and in Catholic universities, an overriding concern of the </w:t>
      </w:r>
      <w:proofErr w:type="spellStart"/>
      <w:r>
        <w:t>Seminario</w:t>
      </w:r>
      <w:proofErr w:type="spellEnd"/>
      <w:r>
        <w:t xml:space="preserve"> is to create more accessible pathways to academic degrees for those working in Hispanic ministry.</w:t>
      </w:r>
      <w:r w:rsidR="00C3760F">
        <w:t xml:space="preserve">  Here is a list of on-going higher-education opportunities for the Hispanic pastoral ministers of Region XI:</w:t>
      </w:r>
    </w:p>
    <w:p w:rsidR="002668FE" w:rsidRDefault="002668FE"/>
    <w:p w:rsidR="00C3760F" w:rsidRDefault="00C3760F" w:rsidP="00851F8B">
      <w:pPr>
        <w:pStyle w:val="ListParagraph"/>
        <w:numPr>
          <w:ilvl w:val="0"/>
          <w:numId w:val="2"/>
        </w:numPr>
      </w:pPr>
      <w:r>
        <w:t xml:space="preserve">Holy Names University – </w:t>
      </w:r>
      <w:hyperlink r:id="rId8" w:history="1">
        <w:r w:rsidRPr="00C3760F">
          <w:rPr>
            <w:rStyle w:val="Hyperlink"/>
          </w:rPr>
          <w:t>Online Bachelor’s Degree Completion</w:t>
        </w:r>
      </w:hyperlink>
    </w:p>
    <w:p w:rsidR="00C3760F" w:rsidRDefault="00C3760F" w:rsidP="00851F8B">
      <w:pPr>
        <w:pStyle w:val="ListParagraph"/>
        <w:numPr>
          <w:ilvl w:val="0"/>
          <w:numId w:val="2"/>
        </w:numPr>
      </w:pPr>
      <w:r>
        <w:t xml:space="preserve">Santa Clara University – </w:t>
      </w:r>
      <w:hyperlink r:id="rId9" w:history="1">
        <w:r w:rsidRPr="00C3760F">
          <w:rPr>
            <w:rStyle w:val="Hyperlink"/>
          </w:rPr>
          <w:t>Graduate Program in Pastoral Ministries</w:t>
        </w:r>
      </w:hyperlink>
      <w:r>
        <w:t>, offered online and in blended format</w:t>
      </w:r>
    </w:p>
    <w:p w:rsidR="00C3760F" w:rsidRDefault="00C3760F" w:rsidP="00851F8B">
      <w:pPr>
        <w:pStyle w:val="ListParagraph"/>
        <w:numPr>
          <w:ilvl w:val="0"/>
          <w:numId w:val="2"/>
        </w:numPr>
      </w:pPr>
      <w:r>
        <w:t xml:space="preserve">Loyola Marymount University’s </w:t>
      </w:r>
      <w:hyperlink r:id="rId10" w:history="1">
        <w:proofErr w:type="spellStart"/>
        <w:r w:rsidRPr="00C3760F">
          <w:rPr>
            <w:rStyle w:val="Hyperlink"/>
          </w:rPr>
          <w:t>Mantener</w:t>
        </w:r>
        <w:proofErr w:type="spellEnd"/>
        <w:r w:rsidRPr="00C3760F">
          <w:rPr>
            <w:rStyle w:val="Hyperlink"/>
          </w:rPr>
          <w:t xml:space="preserve"> el Camino</w:t>
        </w:r>
      </w:hyperlink>
      <w:r>
        <w:t xml:space="preserve"> – mentoring and support for earning the associate degree at a community college (currently serving only the Archdiocese of Los Angeles)</w:t>
      </w:r>
    </w:p>
    <w:p w:rsidR="00C3760F" w:rsidRDefault="00C3760F" w:rsidP="00851F8B">
      <w:pPr>
        <w:pStyle w:val="ListParagraph"/>
        <w:numPr>
          <w:ilvl w:val="0"/>
          <w:numId w:val="2"/>
        </w:numPr>
      </w:pPr>
      <w:r>
        <w:t xml:space="preserve">Diocese of Stockton – Catholic Charities </w:t>
      </w:r>
      <w:r w:rsidR="00851F8B">
        <w:t xml:space="preserve">runs the </w:t>
      </w:r>
      <w:r>
        <w:t xml:space="preserve">Mentoring for </w:t>
      </w:r>
      <w:r w:rsidR="00851F8B">
        <w:t>Higher Education program in partnership with San Joaquin Delta College</w:t>
      </w:r>
    </w:p>
    <w:p w:rsidR="00851F8B" w:rsidRDefault="00962C41" w:rsidP="00851F8B">
      <w:pPr>
        <w:pStyle w:val="ListParagraph"/>
        <w:numPr>
          <w:ilvl w:val="0"/>
          <w:numId w:val="2"/>
        </w:numPr>
        <w:rPr>
          <w:lang w:val="es-PE"/>
        </w:rPr>
      </w:pPr>
      <w:hyperlink r:id="rId11" w:history="1">
        <w:r w:rsidR="00851F8B" w:rsidRPr="00830163">
          <w:rPr>
            <w:rStyle w:val="Hyperlink"/>
            <w:lang w:val="es-PE"/>
          </w:rPr>
          <w:t>AETH</w:t>
        </w:r>
      </w:hyperlink>
      <w:r w:rsidR="00851F8B" w:rsidRPr="00851F8B">
        <w:rPr>
          <w:lang w:val="es-PE"/>
        </w:rPr>
        <w:t xml:space="preserve"> – Asociación de Estudios Teológicos Hispanos – BA </w:t>
      </w:r>
      <w:proofErr w:type="spellStart"/>
      <w:r w:rsidR="00851F8B" w:rsidRPr="00851F8B">
        <w:rPr>
          <w:lang w:val="es-PE"/>
        </w:rPr>
        <w:t>equivalency</w:t>
      </w:r>
      <w:proofErr w:type="spellEnd"/>
      <w:r w:rsidR="00851F8B" w:rsidRPr="00851F8B">
        <w:rPr>
          <w:lang w:val="es-PE"/>
        </w:rPr>
        <w:t xml:space="preserve"> </w:t>
      </w:r>
      <w:proofErr w:type="spellStart"/>
      <w:r w:rsidR="00851F8B" w:rsidRPr="00851F8B">
        <w:rPr>
          <w:lang w:val="es-PE"/>
        </w:rPr>
        <w:t>pathways</w:t>
      </w:r>
      <w:proofErr w:type="spellEnd"/>
    </w:p>
    <w:p w:rsidR="00B4206D" w:rsidRDefault="00B4206D">
      <w:pPr>
        <w:spacing w:after="160" w:line="259" w:lineRule="auto"/>
        <w:rPr>
          <w:lang w:val="es-PE"/>
        </w:rPr>
      </w:pPr>
      <w:r>
        <w:rPr>
          <w:lang w:val="es-PE"/>
        </w:rPr>
        <w:br w:type="page"/>
      </w:r>
    </w:p>
    <w:p w:rsidR="008B399C" w:rsidRPr="008B399C" w:rsidRDefault="008B399C" w:rsidP="008B399C">
      <w:pPr>
        <w:jc w:val="right"/>
        <w:rPr>
          <w:b/>
          <w:i/>
          <w:lang w:val="es-PE"/>
        </w:rPr>
      </w:pPr>
      <w:r w:rsidRPr="008B399C">
        <w:rPr>
          <w:b/>
          <w:i/>
          <w:lang w:val="es-PE"/>
        </w:rPr>
        <w:lastRenderedPageBreak/>
        <w:t xml:space="preserve">For English, </w:t>
      </w:r>
      <w:proofErr w:type="spellStart"/>
      <w:r w:rsidRPr="008B399C">
        <w:rPr>
          <w:b/>
          <w:i/>
          <w:lang w:val="es-PE"/>
        </w:rPr>
        <w:t>see</w:t>
      </w:r>
      <w:proofErr w:type="spellEnd"/>
      <w:r w:rsidRPr="008B399C">
        <w:rPr>
          <w:b/>
          <w:i/>
          <w:lang w:val="es-PE"/>
        </w:rPr>
        <w:t xml:space="preserve"> page 1</w:t>
      </w:r>
    </w:p>
    <w:p w:rsidR="00B4206D" w:rsidRPr="008B399C" w:rsidRDefault="00B4206D" w:rsidP="00B4206D">
      <w:pPr>
        <w:rPr>
          <w:u w:val="single"/>
          <w:lang w:val="es-PE"/>
        </w:rPr>
      </w:pPr>
      <w:r w:rsidRPr="008B399C">
        <w:rPr>
          <w:u w:val="single"/>
          <w:lang w:val="es-PE"/>
        </w:rPr>
        <w:t>Lunes y martes 26 y 27 de julio</w:t>
      </w:r>
    </w:p>
    <w:p w:rsidR="00B4206D" w:rsidRPr="00B4206D" w:rsidRDefault="00B4206D" w:rsidP="00B4206D">
      <w:pPr>
        <w:rPr>
          <w:lang w:val="es-PE"/>
        </w:rPr>
      </w:pPr>
    </w:p>
    <w:p w:rsidR="00B4206D" w:rsidRPr="00B4206D" w:rsidRDefault="00B4206D" w:rsidP="00B4206D">
      <w:pPr>
        <w:rPr>
          <w:lang w:val="es-PE"/>
        </w:rPr>
      </w:pPr>
      <w:r w:rsidRPr="00B4206D">
        <w:rPr>
          <w:b/>
          <w:lang w:val="es-PE"/>
        </w:rPr>
        <w:t>Formación ministerial para el liderazgo pastoral</w:t>
      </w:r>
      <w:r w:rsidRPr="00B4206D">
        <w:rPr>
          <w:lang w:val="es-PE"/>
        </w:rPr>
        <w:t xml:space="preserve">: Cristo es nuestro modelo de liderazgo. </w:t>
      </w:r>
      <w:r>
        <w:rPr>
          <w:lang w:val="es-PE"/>
        </w:rPr>
        <w:t xml:space="preserve"> </w:t>
      </w:r>
      <w:r w:rsidRPr="00B4206D">
        <w:rPr>
          <w:lang w:val="es-PE"/>
        </w:rPr>
        <w:t xml:space="preserve">Si, en un sentido práctico, </w:t>
      </w:r>
      <w:r>
        <w:rPr>
          <w:lang w:val="es-PE"/>
        </w:rPr>
        <w:t xml:space="preserve">se entiende que </w:t>
      </w:r>
      <w:r w:rsidRPr="00B4206D">
        <w:rPr>
          <w:lang w:val="es-PE"/>
        </w:rPr>
        <w:t xml:space="preserve">el liderazgo </w:t>
      </w:r>
      <w:r w:rsidR="00951E94">
        <w:rPr>
          <w:lang w:val="es-PE"/>
        </w:rPr>
        <w:t>consiste en</w:t>
      </w:r>
      <w:r>
        <w:rPr>
          <w:lang w:val="es-PE"/>
        </w:rPr>
        <w:t xml:space="preserve"> resolver</w:t>
      </w:r>
      <w:r w:rsidRPr="00B4206D">
        <w:rPr>
          <w:lang w:val="es-PE"/>
        </w:rPr>
        <w:t xml:space="preserve"> problemas con y para la comunidad de uno, ¿cuáles fueron las formas en que Cristo resolvió los problemas con y para su comunidad? </w:t>
      </w:r>
      <w:r>
        <w:rPr>
          <w:lang w:val="es-PE"/>
        </w:rPr>
        <w:t xml:space="preserve"> </w:t>
      </w:r>
      <w:r w:rsidRPr="00B4206D">
        <w:rPr>
          <w:lang w:val="es-PE"/>
        </w:rPr>
        <w:t>Sugerencia: no</w:t>
      </w:r>
      <w:r>
        <w:rPr>
          <w:lang w:val="es-PE"/>
        </w:rPr>
        <w:t xml:space="preserve"> lo</w:t>
      </w:r>
      <w:r w:rsidRPr="00B4206D">
        <w:rPr>
          <w:lang w:val="es-PE"/>
        </w:rPr>
        <w:t xml:space="preserve"> hizo </w:t>
      </w:r>
      <w:r>
        <w:rPr>
          <w:lang w:val="es-PE"/>
        </w:rPr>
        <w:t>Él sólo no más</w:t>
      </w:r>
      <w:r w:rsidRPr="00B4206D">
        <w:rPr>
          <w:lang w:val="es-PE"/>
        </w:rPr>
        <w:t>.</w:t>
      </w:r>
    </w:p>
    <w:p w:rsidR="00B4206D" w:rsidRPr="00B4206D" w:rsidRDefault="00B4206D" w:rsidP="00B4206D">
      <w:pPr>
        <w:rPr>
          <w:lang w:val="es-PE"/>
        </w:rPr>
      </w:pPr>
    </w:p>
    <w:p w:rsidR="00B4206D" w:rsidRPr="00B4206D" w:rsidRDefault="00B4206D" w:rsidP="00B4206D">
      <w:pPr>
        <w:rPr>
          <w:lang w:val="es-PE"/>
        </w:rPr>
      </w:pPr>
      <w:r>
        <w:rPr>
          <w:lang w:val="es-PE"/>
        </w:rPr>
        <w:t>Mientras nos reunimos durante</w:t>
      </w:r>
      <w:r w:rsidRPr="00B4206D">
        <w:rPr>
          <w:lang w:val="es-PE"/>
        </w:rPr>
        <w:t xml:space="preserve"> el Seminario, abordaremos la dinámica del liderazgo a través de dos lentes prácticos:</w:t>
      </w:r>
    </w:p>
    <w:p w:rsidR="00B4206D" w:rsidRPr="00B4206D" w:rsidRDefault="00B4206D" w:rsidP="00B4206D">
      <w:pPr>
        <w:pStyle w:val="ListParagraph"/>
        <w:numPr>
          <w:ilvl w:val="0"/>
          <w:numId w:val="3"/>
        </w:numPr>
        <w:rPr>
          <w:lang w:val="es-PE"/>
        </w:rPr>
      </w:pPr>
      <w:r w:rsidRPr="00B4206D">
        <w:rPr>
          <w:lang w:val="es-PE"/>
        </w:rPr>
        <w:t>Comunicación de crisis: ¿qué podemos aprender de Jesús sobre cómo se comunicó durante una crisis?</w:t>
      </w:r>
    </w:p>
    <w:p w:rsidR="00B4206D" w:rsidRPr="00B4206D" w:rsidRDefault="00B4206D" w:rsidP="00B4206D">
      <w:pPr>
        <w:pStyle w:val="ListParagraph"/>
        <w:numPr>
          <w:ilvl w:val="0"/>
          <w:numId w:val="3"/>
        </w:numPr>
        <w:rPr>
          <w:lang w:val="es-PE"/>
        </w:rPr>
      </w:pPr>
      <w:r w:rsidRPr="00B4206D">
        <w:rPr>
          <w:lang w:val="es-PE"/>
        </w:rPr>
        <w:t>El llamado a la comunión en una iglesia diversa: ¿cómo podemos alimentar mejor un espíritu de “regreso a casa” para todos en las parroquias y organizaciones?</w:t>
      </w:r>
    </w:p>
    <w:p w:rsidR="00B4206D" w:rsidRPr="00B4206D" w:rsidRDefault="00B4206D" w:rsidP="00B4206D">
      <w:pPr>
        <w:rPr>
          <w:lang w:val="es-PE"/>
        </w:rPr>
      </w:pPr>
    </w:p>
    <w:p w:rsidR="00B4206D" w:rsidRDefault="00B4206D" w:rsidP="00B4206D">
      <w:pPr>
        <w:rPr>
          <w:lang w:val="es-PE"/>
        </w:rPr>
      </w:pPr>
      <w:r w:rsidRPr="00B4206D">
        <w:rPr>
          <w:lang w:val="es-PE"/>
        </w:rPr>
        <w:t>Katherine Angulo Valenzuela ser</w:t>
      </w:r>
      <w:r>
        <w:rPr>
          <w:lang w:val="es-PE"/>
        </w:rPr>
        <w:t xml:space="preserve">á nuestra guía para este tema; </w:t>
      </w:r>
      <w:r w:rsidRPr="00B4206D">
        <w:rPr>
          <w:lang w:val="es-PE"/>
        </w:rPr>
        <w:t>l</w:t>
      </w:r>
      <w:r>
        <w:rPr>
          <w:lang w:val="es-PE"/>
        </w:rPr>
        <w:t>a</w:t>
      </w:r>
      <w:r w:rsidR="00962C41">
        <w:rPr>
          <w:lang w:val="es-PE"/>
        </w:rPr>
        <w:t xml:space="preserve"> S</w:t>
      </w:r>
      <w:r w:rsidRPr="00B4206D">
        <w:rPr>
          <w:lang w:val="es-PE"/>
        </w:rPr>
        <w:t>r</w:t>
      </w:r>
      <w:r>
        <w:rPr>
          <w:lang w:val="es-PE"/>
        </w:rPr>
        <w:t>a</w:t>
      </w:r>
      <w:r w:rsidRPr="00B4206D">
        <w:rPr>
          <w:lang w:val="es-PE"/>
        </w:rPr>
        <w:t>. Angulo es Director</w:t>
      </w:r>
      <w:r>
        <w:rPr>
          <w:lang w:val="es-PE"/>
        </w:rPr>
        <w:t>a</w:t>
      </w:r>
      <w:r w:rsidRPr="00B4206D">
        <w:rPr>
          <w:lang w:val="es-PE"/>
        </w:rPr>
        <w:t xml:space="preserve"> del Programa de la </w:t>
      </w:r>
      <w:r>
        <w:rPr>
          <w:lang w:val="es-PE"/>
        </w:rPr>
        <w:t xml:space="preserve">Iniciativa </w:t>
      </w:r>
      <w:proofErr w:type="spellStart"/>
      <w:r>
        <w:rPr>
          <w:lang w:val="es-PE"/>
        </w:rPr>
        <w:t>Thriving</w:t>
      </w:r>
      <w:proofErr w:type="spellEnd"/>
      <w:r>
        <w:rPr>
          <w:lang w:val="es-PE"/>
        </w:rPr>
        <w:t xml:space="preserve"> in Ministry</w:t>
      </w:r>
      <w:r w:rsidRPr="00B4206D">
        <w:rPr>
          <w:lang w:val="es-PE"/>
        </w:rPr>
        <w:t xml:space="preserve"> del Instituto McGrath para la Vida de la Iglesia en la Universidad de </w:t>
      </w:r>
      <w:proofErr w:type="spellStart"/>
      <w:r w:rsidRPr="00B4206D">
        <w:rPr>
          <w:lang w:val="es-PE"/>
        </w:rPr>
        <w:t>Notre</w:t>
      </w:r>
      <w:proofErr w:type="spellEnd"/>
      <w:r w:rsidRPr="00B4206D">
        <w:rPr>
          <w:lang w:val="es-PE"/>
        </w:rPr>
        <w:t xml:space="preserve"> Dame.</w:t>
      </w:r>
    </w:p>
    <w:p w:rsidR="00B4206D" w:rsidRDefault="00B4206D" w:rsidP="00B4206D">
      <w:pPr>
        <w:rPr>
          <w:lang w:val="es-PE"/>
        </w:rPr>
      </w:pPr>
    </w:p>
    <w:p w:rsidR="008B399C" w:rsidRPr="008B399C" w:rsidRDefault="008B399C" w:rsidP="008B399C">
      <w:pPr>
        <w:rPr>
          <w:u w:val="single"/>
          <w:lang w:val="es-PE"/>
        </w:rPr>
      </w:pPr>
      <w:r w:rsidRPr="008B399C">
        <w:rPr>
          <w:u w:val="single"/>
          <w:lang w:val="es-PE"/>
        </w:rPr>
        <w:t>Miércoles y jueves 28 y 29 de julio</w:t>
      </w:r>
    </w:p>
    <w:p w:rsidR="008B399C" w:rsidRPr="008B399C" w:rsidRDefault="008B399C" w:rsidP="008B399C">
      <w:pPr>
        <w:rPr>
          <w:lang w:val="es-PE"/>
        </w:rPr>
      </w:pPr>
    </w:p>
    <w:p w:rsidR="008B399C" w:rsidRPr="008B399C" w:rsidRDefault="008B399C" w:rsidP="008B399C">
      <w:pPr>
        <w:rPr>
          <w:lang w:val="es-PE"/>
        </w:rPr>
      </w:pPr>
      <w:r w:rsidRPr="008B399C">
        <w:rPr>
          <w:b/>
          <w:lang w:val="es-PE"/>
        </w:rPr>
        <w:t>La polarización en la Iglesia y el mundo</w:t>
      </w:r>
      <w:r>
        <w:rPr>
          <w:lang w:val="es-PE"/>
        </w:rPr>
        <w:t xml:space="preserve"> -</w:t>
      </w:r>
      <w:r w:rsidRPr="008B399C">
        <w:rPr>
          <w:lang w:val="es-PE"/>
        </w:rPr>
        <w:t xml:space="preserve"> en preparación para n</w:t>
      </w:r>
      <w:r>
        <w:rPr>
          <w:lang w:val="es-PE"/>
        </w:rPr>
        <w:t>uestro diálogo</w:t>
      </w:r>
      <w:r w:rsidRPr="008B399C">
        <w:rPr>
          <w:lang w:val="es-PE"/>
        </w:rPr>
        <w:t xml:space="preserve"> en el Seminario sobre este tema, lo invitamos a ver un breve video:</w:t>
      </w:r>
    </w:p>
    <w:p w:rsidR="008B399C" w:rsidRPr="008B399C" w:rsidRDefault="008B399C" w:rsidP="008B399C">
      <w:pPr>
        <w:rPr>
          <w:lang w:val="es-PE"/>
        </w:rPr>
      </w:pPr>
    </w:p>
    <w:p w:rsidR="008B399C" w:rsidRPr="008B399C" w:rsidRDefault="008B399C" w:rsidP="008B399C">
      <w:pPr>
        <w:rPr>
          <w:lang w:val="es-PE"/>
        </w:rPr>
      </w:pPr>
      <w:r w:rsidRPr="008B399C">
        <w:rPr>
          <w:b/>
          <w:lang w:val="es-PE"/>
        </w:rPr>
        <w:t>Título</w:t>
      </w:r>
      <w:r w:rsidRPr="008B399C">
        <w:rPr>
          <w:lang w:val="es-PE"/>
        </w:rPr>
        <w:t xml:space="preserve">: </w:t>
      </w:r>
      <w:r>
        <w:rPr>
          <w:lang w:val="es-PE"/>
        </w:rPr>
        <w:t xml:space="preserve"> </w:t>
      </w:r>
      <w:r w:rsidRPr="008B399C">
        <w:rPr>
          <w:lang w:val="es-PE"/>
        </w:rPr>
        <w:t xml:space="preserve">Una </w:t>
      </w:r>
      <w:proofErr w:type="spellStart"/>
      <w:r w:rsidRPr="008B399C">
        <w:rPr>
          <w:lang w:val="es-PE"/>
        </w:rPr>
        <w:t>Ecclesia</w:t>
      </w:r>
      <w:proofErr w:type="spellEnd"/>
      <w:r w:rsidRPr="008B399C">
        <w:rPr>
          <w:lang w:val="es-PE"/>
        </w:rPr>
        <w:t xml:space="preserve"> (12:07 min)</w:t>
      </w:r>
    </w:p>
    <w:p w:rsidR="008B399C" w:rsidRDefault="008B399C" w:rsidP="008B399C">
      <w:pPr>
        <w:rPr>
          <w:lang w:val="es-PE"/>
        </w:rPr>
      </w:pPr>
      <w:r w:rsidRPr="008B399C">
        <w:rPr>
          <w:b/>
          <w:lang w:val="es-PE"/>
        </w:rPr>
        <w:t>Video</w:t>
      </w:r>
      <w:r w:rsidRPr="008B399C">
        <w:rPr>
          <w:lang w:val="es-PE"/>
        </w:rPr>
        <w:t xml:space="preserve">: </w:t>
      </w:r>
      <w:r>
        <w:rPr>
          <w:lang w:val="es-PE"/>
        </w:rPr>
        <w:t xml:space="preserve"> </w:t>
      </w:r>
      <w:hyperlink r:id="rId12" w:history="1">
        <w:r w:rsidRPr="007E4968">
          <w:rPr>
            <w:rStyle w:val="Hyperlink"/>
            <w:lang w:val="es-PE"/>
          </w:rPr>
          <w:t>https://www.youtube.com/watch?v=yDmpWp_X7o0</w:t>
        </w:r>
      </w:hyperlink>
    </w:p>
    <w:p w:rsidR="008B399C" w:rsidRPr="008B399C" w:rsidRDefault="008B399C" w:rsidP="008B399C">
      <w:pPr>
        <w:rPr>
          <w:lang w:val="es-PE"/>
        </w:rPr>
      </w:pPr>
      <w:r w:rsidRPr="008B399C">
        <w:rPr>
          <w:b/>
          <w:lang w:val="es-PE"/>
        </w:rPr>
        <w:t>Resumen</w:t>
      </w:r>
      <w:r w:rsidRPr="008B399C">
        <w:rPr>
          <w:lang w:val="es-PE"/>
        </w:rPr>
        <w:t xml:space="preserve">: </w:t>
      </w:r>
      <w:r>
        <w:rPr>
          <w:lang w:val="es-PE"/>
        </w:rPr>
        <w:t xml:space="preserve"> </w:t>
      </w:r>
      <w:r w:rsidRPr="008B399C">
        <w:rPr>
          <w:lang w:val="es-PE"/>
        </w:rPr>
        <w:t xml:space="preserve">Este video presenta el tema de la polarización, sus efectos negativos en la forma en que </w:t>
      </w:r>
      <w:r>
        <w:rPr>
          <w:lang w:val="es-PE"/>
        </w:rPr>
        <w:t>vivimos nuestra unión</w:t>
      </w:r>
      <w:r w:rsidRPr="008B399C">
        <w:rPr>
          <w:lang w:val="es-PE"/>
        </w:rPr>
        <w:t xml:space="preserve"> y nos comunicamos entre nosotros en la Iglesia y en el mundo. Las entrevistas se realizaron durante el evento "Polarización en la Iglesia Católica de los Estados Unidos" organizado por la Universidad de </w:t>
      </w:r>
      <w:proofErr w:type="spellStart"/>
      <w:r w:rsidRPr="008B399C">
        <w:rPr>
          <w:lang w:val="es-PE"/>
        </w:rPr>
        <w:t>Notre</w:t>
      </w:r>
      <w:proofErr w:type="spellEnd"/>
      <w:r w:rsidRPr="008B399C">
        <w:rPr>
          <w:lang w:val="es-PE"/>
        </w:rPr>
        <w:t xml:space="preserve"> Dame en 2015.</w:t>
      </w:r>
    </w:p>
    <w:p w:rsidR="008B399C" w:rsidRPr="008B399C" w:rsidRDefault="008B399C" w:rsidP="008B399C">
      <w:pPr>
        <w:rPr>
          <w:lang w:val="es-PE"/>
        </w:rPr>
      </w:pPr>
    </w:p>
    <w:p w:rsidR="008B399C" w:rsidRDefault="008B399C" w:rsidP="008B399C">
      <w:pPr>
        <w:rPr>
          <w:lang w:val="es-PE"/>
        </w:rPr>
      </w:pPr>
      <w:r w:rsidRPr="008B399C">
        <w:rPr>
          <w:b/>
          <w:lang w:val="es-PE"/>
        </w:rPr>
        <w:t>Tomar acción</w:t>
      </w:r>
      <w:r w:rsidRPr="008B399C">
        <w:rPr>
          <w:lang w:val="es-PE"/>
        </w:rPr>
        <w:t xml:space="preserve">: Después de ver este video, ¿qué preguntas le surgen a usted y a su </w:t>
      </w:r>
      <w:r>
        <w:rPr>
          <w:lang w:val="es-PE"/>
        </w:rPr>
        <w:t>comunidad</w:t>
      </w:r>
      <w:r w:rsidRPr="008B399C">
        <w:rPr>
          <w:lang w:val="es-PE"/>
        </w:rPr>
        <w:t xml:space="preserve"> sobre el tema de la polarización? Lo invitamos a enviarnos por correo electrónico 1 o 2 preguntas que le gustaría presentar a los distinguidos panelistas que se unirán a nosotros el 29 de julio para continuar la conversación (ver la list</w:t>
      </w:r>
      <w:r>
        <w:rPr>
          <w:lang w:val="es-PE"/>
        </w:rPr>
        <w:t>a de panelistas en el Schedule</w:t>
      </w:r>
      <w:r w:rsidRPr="008B399C">
        <w:rPr>
          <w:lang w:val="es-PE"/>
        </w:rPr>
        <w:t xml:space="preserve"> del Seminario). Esta es una excelente oportunidad para aprovechar el conocimiento colectivo de los panelistas y obtener sugerencias e ideas prácticas que se pueden aplicar a su ministerio para fomentar el diálogo y evitar la polarización.</w:t>
      </w:r>
    </w:p>
    <w:p w:rsidR="008B399C" w:rsidRDefault="008B399C" w:rsidP="008B399C">
      <w:pPr>
        <w:rPr>
          <w:lang w:val="es-PE"/>
        </w:rPr>
      </w:pPr>
    </w:p>
    <w:p w:rsidR="00C75E8F" w:rsidRPr="00830163" w:rsidRDefault="00C75E8F" w:rsidP="00C75E8F">
      <w:pPr>
        <w:rPr>
          <w:u w:val="single"/>
          <w:lang w:val="es-PE"/>
        </w:rPr>
      </w:pPr>
      <w:r w:rsidRPr="00830163">
        <w:rPr>
          <w:u w:val="single"/>
          <w:lang w:val="es-PE"/>
        </w:rPr>
        <w:t>Proyectos de educación superior</w:t>
      </w:r>
    </w:p>
    <w:p w:rsidR="00C75E8F" w:rsidRPr="00C75E8F" w:rsidRDefault="00C75E8F" w:rsidP="00C75E8F">
      <w:pPr>
        <w:rPr>
          <w:lang w:val="es-PE"/>
        </w:rPr>
      </w:pPr>
    </w:p>
    <w:p w:rsidR="00C75E8F" w:rsidRPr="00C75E8F" w:rsidRDefault="00C75E8F" w:rsidP="00C75E8F">
      <w:pPr>
        <w:rPr>
          <w:lang w:val="es-PE"/>
        </w:rPr>
      </w:pPr>
      <w:r w:rsidRPr="00C75E8F">
        <w:rPr>
          <w:lang w:val="es-PE"/>
        </w:rPr>
        <w:t xml:space="preserve">Como la membresía del Seminario incluye a los responsables en la Región XI de los programas de formación del ministerio hispano en </w:t>
      </w:r>
      <w:r w:rsidR="00830163">
        <w:rPr>
          <w:lang w:val="es-PE"/>
        </w:rPr>
        <w:t>las (</w:t>
      </w:r>
      <w:proofErr w:type="spellStart"/>
      <w:r w:rsidR="00830163">
        <w:rPr>
          <w:lang w:val="es-PE"/>
        </w:rPr>
        <w:t>arqui</w:t>
      </w:r>
      <w:proofErr w:type="spellEnd"/>
      <w:r w:rsidRPr="00C75E8F">
        <w:rPr>
          <w:lang w:val="es-PE"/>
        </w:rPr>
        <w:t xml:space="preserve">)diócesis, en institutos pastorales independientes y en universidades católicas, una preocupación primordial del Seminario es crear caminos más accesibles para obtener títulos académicos para aquellos que trabajan en </w:t>
      </w:r>
      <w:r w:rsidR="00830163">
        <w:rPr>
          <w:lang w:val="es-PE"/>
        </w:rPr>
        <w:t>el m</w:t>
      </w:r>
      <w:r w:rsidRPr="00C75E8F">
        <w:rPr>
          <w:lang w:val="es-PE"/>
        </w:rPr>
        <w:t>inisterio hispano. Aquí hay una lista</w:t>
      </w:r>
      <w:r w:rsidR="00951E94">
        <w:rPr>
          <w:lang w:val="es-PE"/>
        </w:rPr>
        <w:t xml:space="preserve"> actual</w:t>
      </w:r>
      <w:r w:rsidRPr="00C75E8F">
        <w:rPr>
          <w:lang w:val="es-PE"/>
        </w:rPr>
        <w:t xml:space="preserve"> de oportunidades de educación superior para los minist</w:t>
      </w:r>
      <w:r w:rsidR="00830163">
        <w:rPr>
          <w:lang w:val="es-PE"/>
        </w:rPr>
        <w:t>ros pastorales hispanos de la</w:t>
      </w:r>
      <w:r w:rsidRPr="00C75E8F">
        <w:rPr>
          <w:lang w:val="es-PE"/>
        </w:rPr>
        <w:t xml:space="preserve"> Región</w:t>
      </w:r>
      <w:r w:rsidR="00830163">
        <w:rPr>
          <w:lang w:val="es-PE"/>
        </w:rPr>
        <w:t xml:space="preserve"> XI</w:t>
      </w:r>
      <w:r w:rsidRPr="00C75E8F">
        <w:rPr>
          <w:lang w:val="es-PE"/>
        </w:rPr>
        <w:t>:</w:t>
      </w:r>
    </w:p>
    <w:p w:rsidR="00C75E8F" w:rsidRPr="00C75E8F" w:rsidRDefault="00C75E8F" w:rsidP="00C75E8F">
      <w:pPr>
        <w:rPr>
          <w:lang w:val="es-PE"/>
        </w:rPr>
      </w:pPr>
    </w:p>
    <w:p w:rsidR="00C75E8F" w:rsidRPr="00C75E8F" w:rsidRDefault="00C75E8F" w:rsidP="00C75E8F">
      <w:pPr>
        <w:pStyle w:val="ListParagraph"/>
        <w:numPr>
          <w:ilvl w:val="0"/>
          <w:numId w:val="4"/>
        </w:numPr>
        <w:rPr>
          <w:lang w:val="es-PE"/>
        </w:rPr>
      </w:pPr>
      <w:r w:rsidRPr="00C75E8F">
        <w:rPr>
          <w:lang w:val="es-PE"/>
        </w:rPr>
        <w:t xml:space="preserve">Universidad de </w:t>
      </w:r>
      <w:proofErr w:type="spellStart"/>
      <w:r w:rsidRPr="00C75E8F">
        <w:rPr>
          <w:lang w:val="es-PE"/>
        </w:rPr>
        <w:t>Holy</w:t>
      </w:r>
      <w:proofErr w:type="spellEnd"/>
      <w:r w:rsidRPr="00C75E8F">
        <w:rPr>
          <w:lang w:val="es-PE"/>
        </w:rPr>
        <w:t xml:space="preserve"> </w:t>
      </w:r>
      <w:proofErr w:type="spellStart"/>
      <w:r w:rsidRPr="00C75E8F">
        <w:rPr>
          <w:lang w:val="es-PE"/>
        </w:rPr>
        <w:t>Names</w:t>
      </w:r>
      <w:proofErr w:type="spellEnd"/>
      <w:r w:rsidRPr="00C75E8F">
        <w:rPr>
          <w:lang w:val="es-PE"/>
        </w:rPr>
        <w:t xml:space="preserve">: </w:t>
      </w:r>
      <w:hyperlink r:id="rId13" w:history="1">
        <w:r w:rsidRPr="00830163">
          <w:rPr>
            <w:rStyle w:val="Hyperlink"/>
            <w:lang w:val="es-PE"/>
          </w:rPr>
          <w:t>finalización de la licenciatura</w:t>
        </w:r>
        <w:r w:rsidR="00830163" w:rsidRPr="00830163">
          <w:rPr>
            <w:rStyle w:val="Hyperlink"/>
            <w:lang w:val="es-PE"/>
          </w:rPr>
          <w:t xml:space="preserve"> (BA)</w:t>
        </w:r>
        <w:r w:rsidRPr="00830163">
          <w:rPr>
            <w:rStyle w:val="Hyperlink"/>
            <w:lang w:val="es-PE"/>
          </w:rPr>
          <w:t xml:space="preserve"> en línea</w:t>
        </w:r>
      </w:hyperlink>
    </w:p>
    <w:p w:rsidR="00C75E8F" w:rsidRPr="00C75E8F" w:rsidRDefault="00C75E8F" w:rsidP="00C75E8F">
      <w:pPr>
        <w:pStyle w:val="ListParagraph"/>
        <w:numPr>
          <w:ilvl w:val="0"/>
          <w:numId w:val="4"/>
        </w:numPr>
        <w:rPr>
          <w:lang w:val="es-PE"/>
        </w:rPr>
      </w:pPr>
      <w:r w:rsidRPr="00C75E8F">
        <w:rPr>
          <w:lang w:val="es-PE"/>
        </w:rPr>
        <w:t xml:space="preserve">Universidad de Santa Clara - </w:t>
      </w:r>
      <w:hyperlink r:id="rId14" w:history="1">
        <w:r w:rsidRPr="00830163">
          <w:rPr>
            <w:rStyle w:val="Hyperlink"/>
            <w:lang w:val="es-PE"/>
          </w:rPr>
          <w:t>Programa de posgrado en Ministerios Pastorales</w:t>
        </w:r>
      </w:hyperlink>
      <w:r w:rsidRPr="00C75E8F">
        <w:rPr>
          <w:lang w:val="es-PE"/>
        </w:rPr>
        <w:t>, que se ofrece en línea y en formato mixto</w:t>
      </w:r>
    </w:p>
    <w:p w:rsidR="00C75E8F" w:rsidRPr="00C75E8F" w:rsidRDefault="003611E1" w:rsidP="00C75E8F">
      <w:pPr>
        <w:pStyle w:val="ListParagraph"/>
        <w:numPr>
          <w:ilvl w:val="0"/>
          <w:numId w:val="4"/>
        </w:numPr>
        <w:rPr>
          <w:lang w:val="es-PE"/>
        </w:rPr>
      </w:pPr>
      <w:hyperlink r:id="rId15" w:history="1">
        <w:r w:rsidR="00C75E8F" w:rsidRPr="00830163">
          <w:rPr>
            <w:rStyle w:val="Hyperlink"/>
            <w:lang w:val="es-PE"/>
          </w:rPr>
          <w:t>Mantener el Camino</w:t>
        </w:r>
      </w:hyperlink>
      <w:r w:rsidR="00C75E8F" w:rsidRPr="00C75E8F">
        <w:rPr>
          <w:lang w:val="es-PE"/>
        </w:rPr>
        <w:t xml:space="preserve"> de la Universidad</w:t>
      </w:r>
      <w:r>
        <w:rPr>
          <w:lang w:val="es-PE"/>
        </w:rPr>
        <w:t xml:space="preserve"> de</w:t>
      </w:r>
      <w:r w:rsidR="00C75E8F" w:rsidRPr="00C75E8F">
        <w:rPr>
          <w:lang w:val="es-PE"/>
        </w:rPr>
        <w:t xml:space="preserve"> Loyola Marymount: mentores y apoyo para obtener el título de asociado en un colegio comunitario (actualmente solo presta servicios en la Arquidiócesis de Los Ángeles)</w:t>
      </w:r>
    </w:p>
    <w:p w:rsidR="00C75E8F" w:rsidRPr="00C75E8F" w:rsidRDefault="00C75E8F" w:rsidP="00C75E8F">
      <w:pPr>
        <w:pStyle w:val="ListParagraph"/>
        <w:numPr>
          <w:ilvl w:val="0"/>
          <w:numId w:val="4"/>
        </w:numPr>
        <w:rPr>
          <w:lang w:val="es-PE"/>
        </w:rPr>
      </w:pPr>
      <w:r w:rsidRPr="00C75E8F">
        <w:rPr>
          <w:lang w:val="es-PE"/>
        </w:rPr>
        <w:t xml:space="preserve">Diócesis de Stockton - Caridades Católicas dirige el programa </w:t>
      </w:r>
      <w:proofErr w:type="spellStart"/>
      <w:r w:rsidRPr="00C75E8F">
        <w:rPr>
          <w:lang w:val="es-PE"/>
        </w:rPr>
        <w:t>Mentoring</w:t>
      </w:r>
      <w:proofErr w:type="spellEnd"/>
      <w:r w:rsidRPr="00C75E8F">
        <w:rPr>
          <w:lang w:val="es-PE"/>
        </w:rPr>
        <w:t xml:space="preserve"> for Higher </w:t>
      </w:r>
      <w:proofErr w:type="spellStart"/>
      <w:r w:rsidRPr="00C75E8F">
        <w:rPr>
          <w:lang w:val="es-PE"/>
        </w:rPr>
        <w:t>Education</w:t>
      </w:r>
      <w:proofErr w:type="spellEnd"/>
      <w:r w:rsidRPr="00C75E8F">
        <w:rPr>
          <w:lang w:val="es-PE"/>
        </w:rPr>
        <w:t xml:space="preserve"> en asociación con San </w:t>
      </w:r>
      <w:proofErr w:type="spellStart"/>
      <w:r w:rsidRPr="00C75E8F">
        <w:rPr>
          <w:lang w:val="es-PE"/>
        </w:rPr>
        <w:t>Joaquin</w:t>
      </w:r>
      <w:proofErr w:type="spellEnd"/>
      <w:r w:rsidRPr="00C75E8F">
        <w:rPr>
          <w:lang w:val="es-PE"/>
        </w:rPr>
        <w:t xml:space="preserve"> Delta </w:t>
      </w:r>
      <w:proofErr w:type="spellStart"/>
      <w:r w:rsidRPr="00C75E8F">
        <w:rPr>
          <w:lang w:val="es-PE"/>
        </w:rPr>
        <w:t>College</w:t>
      </w:r>
      <w:proofErr w:type="spellEnd"/>
    </w:p>
    <w:p w:rsidR="008B399C" w:rsidRPr="00830163" w:rsidRDefault="00962C41" w:rsidP="008C054D">
      <w:pPr>
        <w:pStyle w:val="ListParagraph"/>
        <w:numPr>
          <w:ilvl w:val="0"/>
          <w:numId w:val="4"/>
        </w:numPr>
        <w:rPr>
          <w:lang w:val="es-PE"/>
        </w:rPr>
      </w:pPr>
      <w:hyperlink r:id="rId16" w:history="1">
        <w:r w:rsidR="00C75E8F" w:rsidRPr="00830163">
          <w:rPr>
            <w:rStyle w:val="Hyperlink"/>
            <w:lang w:val="es-PE"/>
          </w:rPr>
          <w:t>AETH</w:t>
        </w:r>
      </w:hyperlink>
      <w:r w:rsidR="00C75E8F" w:rsidRPr="00830163">
        <w:rPr>
          <w:lang w:val="es-PE"/>
        </w:rPr>
        <w:t xml:space="preserve"> - Asociación de Estudios Teológicos Hispanos - Vías de equivalencia de BA</w:t>
      </w:r>
    </w:p>
    <w:sectPr w:rsidR="008B399C" w:rsidRPr="00830163" w:rsidSect="00953B10">
      <w:headerReference w:type="default" r:id="rId17"/>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B10" w:rsidRDefault="00953B10" w:rsidP="00953B10">
      <w:r>
        <w:separator/>
      </w:r>
    </w:p>
  </w:endnote>
  <w:endnote w:type="continuationSeparator" w:id="0">
    <w:p w:rsidR="00953B10" w:rsidRDefault="00953B10" w:rsidP="0095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B10" w:rsidRDefault="00953B10" w:rsidP="00953B10">
      <w:r>
        <w:separator/>
      </w:r>
    </w:p>
  </w:footnote>
  <w:footnote w:type="continuationSeparator" w:id="0">
    <w:p w:rsidR="00953B10" w:rsidRDefault="00953B10" w:rsidP="0095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B10" w:rsidRPr="00F44AD4" w:rsidRDefault="00953B10" w:rsidP="00953B10">
    <w:pPr>
      <w:jc w:val="center"/>
      <w:rPr>
        <w:sz w:val="32"/>
        <w:szCs w:val="32"/>
      </w:rPr>
    </w:pPr>
    <w:proofErr w:type="spellStart"/>
    <w:r w:rsidRPr="00F44AD4">
      <w:rPr>
        <w:sz w:val="32"/>
        <w:szCs w:val="32"/>
      </w:rPr>
      <w:t>Seminario</w:t>
    </w:r>
    <w:proofErr w:type="spellEnd"/>
    <w:r w:rsidRPr="00F44AD4">
      <w:rPr>
        <w:sz w:val="32"/>
        <w:szCs w:val="32"/>
      </w:rPr>
      <w:t xml:space="preserve"> Topics</w:t>
    </w:r>
    <w:r>
      <w:rPr>
        <w:sz w:val="32"/>
        <w:szCs w:val="32"/>
      </w:rPr>
      <w:t xml:space="preserve"> + Higher Education Projects</w:t>
    </w:r>
  </w:p>
  <w:p w:rsidR="00953B10" w:rsidRDefault="00953B10" w:rsidP="00953B10">
    <w:pPr>
      <w:jc w:val="center"/>
    </w:pPr>
    <w:r>
      <w:t>XIV Regional Summer Seminar on Formation for Hispanic Ministry</w:t>
    </w:r>
  </w:p>
  <w:p w:rsidR="00953B10" w:rsidRDefault="00953B10" w:rsidP="00953B10">
    <w:pPr>
      <w:jc w:val="center"/>
    </w:pPr>
    <w:r>
      <w:t>July 26-30,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D34"/>
    <w:multiLevelType w:val="hybridMultilevel"/>
    <w:tmpl w:val="9BD8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8548F"/>
    <w:multiLevelType w:val="hybridMultilevel"/>
    <w:tmpl w:val="9324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B7A8D"/>
    <w:multiLevelType w:val="hybridMultilevel"/>
    <w:tmpl w:val="73B6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B3BDD"/>
    <w:multiLevelType w:val="hybridMultilevel"/>
    <w:tmpl w:val="A0F6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D4"/>
    <w:rsid w:val="00244CDA"/>
    <w:rsid w:val="002668FE"/>
    <w:rsid w:val="003611E1"/>
    <w:rsid w:val="004C322F"/>
    <w:rsid w:val="00830163"/>
    <w:rsid w:val="00851F8B"/>
    <w:rsid w:val="008B399C"/>
    <w:rsid w:val="00951E94"/>
    <w:rsid w:val="00953B10"/>
    <w:rsid w:val="00962C41"/>
    <w:rsid w:val="00B4206D"/>
    <w:rsid w:val="00C2408B"/>
    <w:rsid w:val="00C3760F"/>
    <w:rsid w:val="00C75E8F"/>
    <w:rsid w:val="00F4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E17C68"/>
  <w15:chartTrackingRefBased/>
  <w15:docId w15:val="{D2ECA3F2-45B4-47A4-A6DD-4B305D69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D4"/>
    <w:pPr>
      <w:ind w:left="720"/>
      <w:contextualSpacing/>
    </w:pPr>
  </w:style>
  <w:style w:type="character" w:styleId="Hyperlink">
    <w:name w:val="Hyperlink"/>
    <w:basedOn w:val="DefaultParagraphFont"/>
    <w:uiPriority w:val="99"/>
    <w:unhideWhenUsed/>
    <w:rsid w:val="004C322F"/>
    <w:rPr>
      <w:color w:val="0563C1" w:themeColor="hyperlink"/>
      <w:u w:val="single"/>
    </w:rPr>
  </w:style>
  <w:style w:type="paragraph" w:styleId="Header">
    <w:name w:val="header"/>
    <w:basedOn w:val="Normal"/>
    <w:link w:val="HeaderChar"/>
    <w:uiPriority w:val="99"/>
    <w:unhideWhenUsed/>
    <w:rsid w:val="00953B10"/>
    <w:pPr>
      <w:tabs>
        <w:tab w:val="center" w:pos="4680"/>
        <w:tab w:val="right" w:pos="9360"/>
      </w:tabs>
    </w:pPr>
  </w:style>
  <w:style w:type="character" w:customStyle="1" w:styleId="HeaderChar">
    <w:name w:val="Header Char"/>
    <w:basedOn w:val="DefaultParagraphFont"/>
    <w:link w:val="Header"/>
    <w:uiPriority w:val="99"/>
    <w:rsid w:val="00953B10"/>
    <w:rPr>
      <w:rFonts w:ascii="Calibri" w:hAnsi="Calibri" w:cs="Calibri"/>
    </w:rPr>
  </w:style>
  <w:style w:type="paragraph" w:styleId="Footer">
    <w:name w:val="footer"/>
    <w:basedOn w:val="Normal"/>
    <w:link w:val="FooterChar"/>
    <w:uiPriority w:val="99"/>
    <w:unhideWhenUsed/>
    <w:rsid w:val="00953B10"/>
    <w:pPr>
      <w:tabs>
        <w:tab w:val="center" w:pos="4680"/>
        <w:tab w:val="right" w:pos="9360"/>
      </w:tabs>
    </w:pPr>
  </w:style>
  <w:style w:type="character" w:customStyle="1" w:styleId="FooterChar">
    <w:name w:val="Footer Char"/>
    <w:basedOn w:val="DefaultParagraphFont"/>
    <w:link w:val="Footer"/>
    <w:uiPriority w:val="99"/>
    <w:rsid w:val="00953B10"/>
    <w:rPr>
      <w:rFonts w:ascii="Calibri" w:hAnsi="Calibri" w:cs="Calibri"/>
    </w:rPr>
  </w:style>
  <w:style w:type="character" w:styleId="FollowedHyperlink">
    <w:name w:val="FollowedHyperlink"/>
    <w:basedOn w:val="DefaultParagraphFont"/>
    <w:uiPriority w:val="99"/>
    <w:semiHidden/>
    <w:unhideWhenUsed/>
    <w:rsid w:val="00830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nu.edu/admissions-aid/bachelors-degree-completion-students/" TargetMode="External"/><Relationship Id="rId13" Type="http://schemas.openxmlformats.org/officeDocument/2006/relationships/hyperlink" Target="https://hnu.edu/admissions-aid/bachelors-degree-completion-stud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DmpWp_X7o0" TargetMode="External"/><Relationship Id="rId12" Type="http://schemas.openxmlformats.org/officeDocument/2006/relationships/hyperlink" Target="https://www.youtube.com/watch?v=yDmpWp_X7o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et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th.org/" TargetMode="External"/><Relationship Id="rId5" Type="http://schemas.openxmlformats.org/officeDocument/2006/relationships/footnotes" Target="footnotes.xml"/><Relationship Id="rId15" Type="http://schemas.openxmlformats.org/officeDocument/2006/relationships/hyperlink" Target="https://crs.lmu.edu/espanol/proyectos/grant/mantener/" TargetMode="External"/><Relationship Id="rId10" Type="http://schemas.openxmlformats.org/officeDocument/2006/relationships/hyperlink" Target="https://crs.lmu.edu/projects/grant/mento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u.edu/cas/academics/graduate-program-in-pastoral-ministries/about-the-program/" TargetMode="External"/><Relationship Id="rId14" Type="http://schemas.openxmlformats.org/officeDocument/2006/relationships/hyperlink" Target="https://www.scu.edu/cas/academics/graduate-program-in-pastoral-ministries/about-th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LMU</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Hurteau, Bob</dc:creator>
  <cp:keywords/>
  <dc:description/>
  <cp:lastModifiedBy>Hurteau, Bob</cp:lastModifiedBy>
  <cp:revision>8</cp:revision>
  <dcterms:created xsi:type="dcterms:W3CDTF">2021-07-20T19:50:00Z</dcterms:created>
  <dcterms:modified xsi:type="dcterms:W3CDTF">2021-07-23T21:37:00Z</dcterms:modified>
</cp:coreProperties>
</file>